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28" w:rsidRDefault="00BE56B9" w:rsidP="00371028">
      <w:bookmarkStart w:id="0" w:name="_GoBack"/>
      <w:bookmarkEnd w:id="0"/>
      <w:r w:rsidRPr="00BE56B9">
        <w:rPr>
          <w:noProof/>
          <w:lang w:eastAsia="nl-NL"/>
        </w:rPr>
        <w:drawing>
          <wp:anchor distT="0" distB="0" distL="114300" distR="114300" simplePos="0" relativeHeight="251677696" behindDoc="0" locked="0" layoutInCell="1" allowOverlap="1" wp14:anchorId="27364DD5" wp14:editId="6954AACF">
            <wp:simplePos x="0" y="0"/>
            <wp:positionH relativeFrom="column">
              <wp:posOffset>1310005</wp:posOffset>
            </wp:positionH>
            <wp:positionV relativeFrom="paragraph">
              <wp:posOffset>-166370</wp:posOffset>
            </wp:positionV>
            <wp:extent cx="1152525" cy="904875"/>
            <wp:effectExtent l="0" t="0" r="9525" b="9525"/>
            <wp:wrapNone/>
            <wp:docPr id="27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7" cstate="print">
                      <a:extLst>
                        <a:ext uri="{28A0092B-C50C-407E-A947-70E740481C1C}">
                          <a14:useLocalDpi xmlns:a14="http://schemas.microsoft.com/office/drawing/2010/main" val="0"/>
                        </a:ext>
                      </a:extLst>
                    </a:blip>
                    <a:srcRect l="14285" t="14286" r="14285" b="17857"/>
                    <a:stretch/>
                  </pic:blipFill>
                  <pic:spPr bwMode="auto">
                    <a:xfrm>
                      <a:off x="0" y="0"/>
                      <a:ext cx="1152525"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56B9">
        <w:rPr>
          <w:noProof/>
          <w:lang w:eastAsia="nl-NL"/>
        </w:rPr>
        <mc:AlternateContent>
          <mc:Choice Requires="wps">
            <w:drawing>
              <wp:anchor distT="0" distB="0" distL="114300" distR="114300" simplePos="0" relativeHeight="251676672" behindDoc="0" locked="0" layoutInCell="1" allowOverlap="1" wp14:anchorId="12E6C0F5" wp14:editId="3985418F">
                <wp:simplePos x="0" y="0"/>
                <wp:positionH relativeFrom="column">
                  <wp:posOffset>163195</wp:posOffset>
                </wp:positionH>
                <wp:positionV relativeFrom="paragraph">
                  <wp:posOffset>718820</wp:posOffset>
                </wp:positionV>
                <wp:extent cx="2647950" cy="1165225"/>
                <wp:effectExtent l="0" t="0" r="0" b="0"/>
                <wp:wrapNone/>
                <wp:docPr id="28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65225"/>
                        </a:xfrm>
                        <a:prstGeom prst="rect">
                          <a:avLst/>
                        </a:prstGeom>
                        <a:noFill/>
                        <a:ln w="9525">
                          <a:noFill/>
                          <a:miter lim="800000"/>
                          <a:headEnd/>
                          <a:tailEnd/>
                        </a:ln>
                      </wps:spPr>
                      <wps:txbx>
                        <w:txbxContent>
                          <w:p w:rsidR="00BE56B9" w:rsidRDefault="00BE56B9" w:rsidP="00BE56B9">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BE56B9" w:rsidRPr="00887B31" w:rsidRDefault="00BE56B9" w:rsidP="00BE56B9">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BE56B9" w:rsidRDefault="00BE56B9" w:rsidP="00BE56B9">
                            <w:pPr>
                              <w:jc w:val="center"/>
                              <w:rPr>
                                <w:rFonts w:ascii="Kristen ITC" w:hAnsi="Kristen ITC"/>
                                <w:b/>
                                <w:color w:val="00B0F0"/>
                              </w:rPr>
                            </w:pPr>
                          </w:p>
                          <w:p w:rsidR="00BE56B9" w:rsidRPr="00F82D47" w:rsidRDefault="00BE56B9" w:rsidP="00BE56B9">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6C0F5" id="_x0000_t202" coordsize="21600,21600" o:spt="202" path="m,l,21600r21600,l21600,xe">
                <v:stroke joinstyle="miter"/>
                <v:path gradientshapeok="t" o:connecttype="rect"/>
              </v:shapetype>
              <v:shape id="Tekstvak 2" o:spid="_x0000_s1026" type="#_x0000_t202" style="position:absolute;margin-left:12.85pt;margin-top:56.6pt;width:208.5pt;height:9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" filled="f" stroked="f">
                <v:textbox>
                  <w:txbxContent>
                    <w:p w:rsidR="00BE56B9" w:rsidRDefault="00BE56B9" w:rsidP="00BE56B9">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BE56B9" w:rsidRPr="00887B31" w:rsidRDefault="00BE56B9" w:rsidP="00BE56B9">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BE56B9" w:rsidRDefault="00BE56B9" w:rsidP="00BE56B9">
                      <w:pPr>
                        <w:jc w:val="center"/>
                        <w:rPr>
                          <w:rFonts w:ascii="Kristen ITC" w:hAnsi="Kristen ITC"/>
                          <w:b/>
                          <w:color w:val="00B0F0"/>
                        </w:rPr>
                      </w:pPr>
                    </w:p>
                    <w:p w:rsidR="00BE56B9" w:rsidRPr="00F82D47" w:rsidRDefault="00BE56B9" w:rsidP="00BE56B9">
                      <w:pPr>
                        <w:jc w:val="center"/>
                        <w:rPr>
                          <w:rFonts w:ascii="Kristen ITC" w:hAnsi="Kristen ITC"/>
                          <w:b/>
                        </w:rPr>
                      </w:pPr>
                    </w:p>
                  </w:txbxContent>
                </v:textbox>
              </v:shape>
            </w:pict>
          </mc:Fallback>
        </mc:AlternateContent>
      </w:r>
    </w:p>
    <w:p w:rsidR="00672E17" w:rsidRPr="00371028" w:rsidRDefault="0024203B" w:rsidP="00371028">
      <w:r w:rsidRPr="007D383A">
        <w:rPr>
          <w:noProof/>
          <w:lang w:eastAsia="nl-NL"/>
        </w:rPr>
        <mc:AlternateContent>
          <mc:Choice Requires="wps">
            <w:drawing>
              <wp:anchor distT="0" distB="0" distL="114300" distR="114300" simplePos="0" relativeHeight="251668480" behindDoc="0" locked="0" layoutInCell="1" allowOverlap="1" wp14:anchorId="78C979BA" wp14:editId="644FCF14">
                <wp:simplePos x="0" y="0"/>
                <wp:positionH relativeFrom="margin">
                  <wp:align>left</wp:align>
                </wp:positionH>
                <wp:positionV relativeFrom="paragraph">
                  <wp:posOffset>5958840</wp:posOffset>
                </wp:positionV>
                <wp:extent cx="5724525" cy="2624455"/>
                <wp:effectExtent l="0" t="0" r="9525" b="4445"/>
                <wp:wrapNone/>
                <wp:docPr id="3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624455"/>
                        </a:xfrm>
                        <a:prstGeom prst="rect">
                          <a:avLst/>
                        </a:prstGeom>
                        <a:solidFill>
                          <a:srgbClr val="00B0F0">
                            <a:alpha val="10000"/>
                          </a:srgbClr>
                        </a:solidFill>
                        <a:ln w="9525">
                          <a:noFill/>
                          <a:miter lim="800000"/>
                          <a:headEnd/>
                          <a:tailEnd/>
                        </a:ln>
                      </wps:spPr>
                      <wps:txbx>
                        <w:txbxContent>
                          <w:p w:rsidR="00371028" w:rsidRPr="00324AD6" w:rsidRDefault="00371028" w:rsidP="00371028">
                            <w:pPr>
                              <w:rPr>
                                <w:rFonts w:ascii="Helvetica" w:hAnsi="Helvetica" w:cs="Helvetica"/>
                                <w:b/>
                                <w:sz w:val="28"/>
                              </w:rPr>
                            </w:pPr>
                            <w:r w:rsidRPr="00324AD6">
                              <w:rPr>
                                <w:rFonts w:ascii="Helvetica" w:hAnsi="Helvetica" w:cs="Helvetica"/>
                                <w:b/>
                                <w:sz w:val="28"/>
                              </w:rPr>
                              <w:t>KiVa thuis</w:t>
                            </w:r>
                          </w:p>
                          <w:p w:rsidR="00406AA1" w:rsidRPr="008E34F4" w:rsidRDefault="00406AA1" w:rsidP="00406AA1">
                            <w:pPr>
                              <w:jc w:val="both"/>
                            </w:pPr>
                            <w:r>
                              <w:t>Met iemand lachen is niet hetzelfde als iemand uitlachen. Uitlachen is nooit leuk, je kunt je er erg naar door voelen. Bedenk samen met jouw kind(eren) twee situaties: één waarin met iemand gelachen wordt en één waarin iemand uitgelachen wordt. Wat is het verschil? Speel de situaties maar eens na!</w:t>
                            </w:r>
                          </w:p>
                          <w:p w:rsidR="00371028" w:rsidRPr="00077A88" w:rsidRDefault="00371028" w:rsidP="00406AA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979BA" id="_x0000_s1027" type="#_x0000_t202" style="position:absolute;margin-left:0;margin-top:469.2pt;width:450.75pt;height:206.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" fillcolor="#00b0f0" stroked="f">
                <v:fill opacity="6682f"/>
                <v:textbox>
                  <w:txbxContent>
                    <w:p w:rsidR="00371028" w:rsidRPr="00324AD6" w:rsidRDefault="00371028" w:rsidP="00371028">
                      <w:pPr>
                        <w:rPr>
                          <w:rFonts w:ascii="Helvetica" w:hAnsi="Helvetica" w:cs="Helvetica"/>
                          <w:b/>
                          <w:sz w:val="28"/>
                        </w:rPr>
                      </w:pPr>
                      <w:r w:rsidRPr="00324AD6">
                        <w:rPr>
                          <w:rFonts w:ascii="Helvetica" w:hAnsi="Helvetica" w:cs="Helvetica"/>
                          <w:b/>
                          <w:sz w:val="28"/>
                        </w:rPr>
                        <w:t>KiVa thuis</w:t>
                      </w:r>
                    </w:p>
                    <w:p w:rsidR="00406AA1" w:rsidRPr="008E34F4" w:rsidRDefault="00406AA1" w:rsidP="00406AA1">
                      <w:pPr>
                        <w:jc w:val="both"/>
                      </w:pPr>
                      <w:r>
                        <w:t>Met iemand lachen is niet hetzelfde als iemand uitlachen. Uitlachen is nooit leuk, je kunt je er erg naar door voelen. Bedenk samen met jouw kind(eren) twee situaties: één waarin met iemand gelachen wordt en één waarin iemand uitgelachen wordt. Wat is het verschil? Speel de situaties maar eens na!</w:t>
                      </w:r>
                    </w:p>
                    <w:p w:rsidR="00371028" w:rsidRPr="00077A88" w:rsidRDefault="00371028" w:rsidP="00406AA1">
                      <w:pPr>
                        <w:jc w:val="both"/>
                      </w:pPr>
                    </w:p>
                  </w:txbxContent>
                </v:textbox>
                <w10:wrap anchorx="margin"/>
              </v:shape>
            </w:pict>
          </mc:Fallback>
        </mc:AlternateContent>
      </w:r>
      <w:r>
        <w:rPr>
          <w:noProof/>
          <w:lang w:eastAsia="nl-NL"/>
        </w:rPr>
        <mc:AlternateContent>
          <mc:Choice Requires="wps">
            <w:drawing>
              <wp:anchor distT="0" distB="0" distL="114300" distR="114300" simplePos="0" relativeHeight="251681792" behindDoc="0" locked="0" layoutInCell="1" allowOverlap="1" wp14:anchorId="605DA691" wp14:editId="03CBEF1B">
                <wp:simplePos x="0" y="0"/>
                <wp:positionH relativeFrom="margin">
                  <wp:align>right</wp:align>
                </wp:positionH>
                <wp:positionV relativeFrom="paragraph">
                  <wp:posOffset>4939665</wp:posOffset>
                </wp:positionV>
                <wp:extent cx="5686425" cy="850265"/>
                <wp:effectExtent l="57150" t="38100" r="66675" b="8318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50265"/>
                        </a:xfrm>
                        <a:prstGeom prst="rect">
                          <a:avLst/>
                        </a:prstGeom>
                        <a:solidFill>
                          <a:srgbClr val="92D050"/>
                        </a:solidFill>
                        <a:ln w="9525" cap="flat" cmpd="sng" algn="ctr">
                          <a:noFill/>
                          <a:prstDash val="solid"/>
                          <a:headEnd/>
                          <a:tailEnd/>
                        </a:ln>
                        <a:effectLst>
                          <a:outerShdw blurRad="40000" dist="20000" dir="5400000" rotWithShape="0">
                            <a:srgbClr val="000000">
                              <a:alpha val="38000"/>
                            </a:srgbClr>
                          </a:outerShdw>
                        </a:effectLst>
                      </wps:spPr>
                      <wps:txbx>
                        <w:txbxContent>
                          <w:p w:rsidR="00324AD6" w:rsidRPr="00324AD6" w:rsidRDefault="00324AD6" w:rsidP="00324AD6">
                            <w:pPr>
                              <w:jc w:val="center"/>
                              <w:rPr>
                                <w:rFonts w:ascii="Helvetica" w:hAnsi="Helvetica" w:cs="Helvetica"/>
                                <w:b/>
                              </w:rPr>
                            </w:pPr>
                            <w:r w:rsidRPr="00324AD6">
                              <w:rPr>
                                <w:rFonts w:ascii="Helvetica" w:hAnsi="Helvetica" w:cs="Helvetica"/>
                                <w:b/>
                              </w:rPr>
                              <w:t xml:space="preserve">KiVa-regel: </w:t>
                            </w:r>
                          </w:p>
                          <w:p w:rsidR="00406AA1" w:rsidRPr="00EB33C8" w:rsidRDefault="00406AA1" w:rsidP="00406AA1">
                            <w:pPr>
                              <w:jc w:val="center"/>
                              <w:rPr>
                                <w:sz w:val="20"/>
                              </w:rPr>
                            </w:pPr>
                            <w:r>
                              <w:rPr>
                                <w:szCs w:val="24"/>
                              </w:rPr>
                              <w:t>We willen dat pesten stopt!</w:t>
                            </w:r>
                          </w:p>
                          <w:p w:rsidR="00324AD6" w:rsidRPr="00EB33C8" w:rsidRDefault="00324AD6" w:rsidP="00D13135">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DA691" id="Text Box 2" o:spid="_x0000_s1028" type="#_x0000_t202" style="position:absolute;margin-left:396.55pt;margin-top:388.95pt;width:447.75pt;height:66.9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" fillcolor="#92d050" stroked="f">
                <v:shadow on="t" color="black" opacity="24903f" origin=",.5" offset="0,.55556mm"/>
                <v:textbox>
                  <w:txbxContent>
                    <w:p w:rsidR="00324AD6" w:rsidRPr="00324AD6" w:rsidRDefault="00324AD6" w:rsidP="00324AD6">
                      <w:pPr>
                        <w:jc w:val="center"/>
                        <w:rPr>
                          <w:rFonts w:ascii="Helvetica" w:hAnsi="Helvetica" w:cs="Helvetica"/>
                          <w:b/>
                        </w:rPr>
                      </w:pPr>
                      <w:r w:rsidRPr="00324AD6">
                        <w:rPr>
                          <w:rFonts w:ascii="Helvetica" w:hAnsi="Helvetica" w:cs="Helvetica"/>
                          <w:b/>
                        </w:rPr>
                        <w:t xml:space="preserve">KiVa-regel: </w:t>
                      </w:r>
                    </w:p>
                    <w:p w:rsidR="00406AA1" w:rsidRPr="00EB33C8" w:rsidRDefault="00406AA1" w:rsidP="00406AA1">
                      <w:pPr>
                        <w:jc w:val="center"/>
                        <w:rPr>
                          <w:sz w:val="20"/>
                        </w:rPr>
                      </w:pPr>
                      <w:r>
                        <w:rPr>
                          <w:szCs w:val="24"/>
                        </w:rPr>
                        <w:t>We willen dat pesten stopt!</w:t>
                      </w:r>
                    </w:p>
                    <w:p w:rsidR="00324AD6" w:rsidRPr="00EB33C8" w:rsidRDefault="00324AD6" w:rsidP="00D13135">
                      <w:pPr>
                        <w:jc w:val="center"/>
                        <w:rPr>
                          <w:sz w:val="20"/>
                        </w:rPr>
                      </w:pPr>
                    </w:p>
                  </w:txbxContent>
                </v:textbox>
                <w10:wrap anchorx="margin"/>
              </v:shape>
            </w:pict>
          </mc:Fallback>
        </mc:AlternateContent>
      </w:r>
      <w:r w:rsidR="00E43876">
        <w:rPr>
          <w:noProof/>
          <w:lang w:eastAsia="nl-NL"/>
        </w:rPr>
        <mc:AlternateContent>
          <mc:Choice Requires="wps">
            <w:drawing>
              <wp:anchor distT="0" distB="0" distL="114300" distR="114300" simplePos="0" relativeHeight="251686912" behindDoc="0" locked="0" layoutInCell="1" allowOverlap="1" wp14:anchorId="41A09DE6" wp14:editId="49D65825">
                <wp:simplePos x="0" y="0"/>
                <wp:positionH relativeFrom="column">
                  <wp:posOffset>-1162</wp:posOffset>
                </wp:positionH>
                <wp:positionV relativeFrom="paragraph">
                  <wp:posOffset>1709376</wp:posOffset>
                </wp:positionV>
                <wp:extent cx="5743597" cy="457200"/>
                <wp:effectExtent l="0" t="0" r="9525" b="0"/>
                <wp:wrapNone/>
                <wp:docPr id="4" name="Rounded Rectangle 4"/>
                <wp:cNvGraphicFramePr/>
                <a:graphic xmlns:a="http://schemas.openxmlformats.org/drawingml/2006/main">
                  <a:graphicData uri="http://schemas.microsoft.com/office/word/2010/wordprocessingShape">
                    <wps:wsp>
                      <wps:cNvSpPr/>
                      <wps:spPr>
                        <a:xfrm>
                          <a:off x="0" y="0"/>
                          <a:ext cx="5743597" cy="457200"/>
                        </a:xfrm>
                        <a:prstGeom prst="round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6AA1" w:rsidRPr="00D973CB" w:rsidRDefault="00406AA1" w:rsidP="00406AA1">
                            <w:pPr>
                              <w:jc w:val="center"/>
                              <w:rPr>
                                <w:rFonts w:ascii="Helvetica" w:hAnsi="Helvetica" w:cs="Helvetica"/>
                                <w:b/>
                                <w:sz w:val="32"/>
                              </w:rPr>
                            </w:pPr>
                            <w:r w:rsidRPr="00D973CB">
                              <w:rPr>
                                <w:rFonts w:ascii="Helvetica" w:hAnsi="Helvetica" w:cs="Helvetica"/>
                                <w:b/>
                                <w:sz w:val="32"/>
                              </w:rPr>
                              <w:t xml:space="preserve">Thema </w:t>
                            </w:r>
                            <w:r>
                              <w:rPr>
                                <w:rFonts w:ascii="Helvetica" w:hAnsi="Helvetica" w:cs="Helvetica"/>
                                <w:b/>
                                <w:sz w:val="32"/>
                              </w:rPr>
                              <w:t>4</w:t>
                            </w:r>
                            <w:r w:rsidRPr="00D973CB">
                              <w:rPr>
                                <w:rFonts w:ascii="Helvetica" w:hAnsi="Helvetica" w:cs="Helvetica"/>
                                <w:b/>
                                <w:sz w:val="32"/>
                              </w:rPr>
                              <w:t>: ‘</w:t>
                            </w:r>
                            <w:r>
                              <w:rPr>
                                <w:rFonts w:ascii="Helvetica" w:hAnsi="Helvetica" w:cs="Helvetica"/>
                                <w:b/>
                                <w:sz w:val="32"/>
                              </w:rPr>
                              <w:t>Plagen, ruzie of pesten?</w:t>
                            </w:r>
                            <w:r w:rsidR="00466FFD">
                              <w:rPr>
                                <w:rFonts w:ascii="Helvetica" w:hAnsi="Helvetica" w:cs="Helvetica"/>
                                <w:b/>
                                <w:sz w:val="32"/>
                              </w:rPr>
                              <w:t>’</w:t>
                            </w:r>
                          </w:p>
                          <w:p w:rsidR="00E43876" w:rsidRDefault="00E43876" w:rsidP="00E438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09DE6" id="Rounded Rectangle 4" o:spid="_x0000_s1029" style="position:absolute;margin-left:-.1pt;margin-top:134.6pt;width:452.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" fillcolor="#00b0f0" stroked="f" strokeweight="2pt">
                <v:textbox>
                  <w:txbxContent>
                    <w:p w:rsidR="00406AA1" w:rsidRPr="00D973CB" w:rsidRDefault="00406AA1" w:rsidP="00406AA1">
                      <w:pPr>
                        <w:jc w:val="center"/>
                        <w:rPr>
                          <w:rFonts w:ascii="Helvetica" w:hAnsi="Helvetica" w:cs="Helvetica"/>
                          <w:b/>
                          <w:sz w:val="32"/>
                        </w:rPr>
                      </w:pPr>
                      <w:r w:rsidRPr="00D973CB">
                        <w:rPr>
                          <w:rFonts w:ascii="Helvetica" w:hAnsi="Helvetica" w:cs="Helvetica"/>
                          <w:b/>
                          <w:sz w:val="32"/>
                        </w:rPr>
                        <w:t xml:space="preserve">Thema </w:t>
                      </w:r>
                      <w:r>
                        <w:rPr>
                          <w:rFonts w:ascii="Helvetica" w:hAnsi="Helvetica" w:cs="Helvetica"/>
                          <w:b/>
                          <w:sz w:val="32"/>
                        </w:rPr>
                        <w:t>4</w:t>
                      </w:r>
                      <w:r w:rsidRPr="00D973CB">
                        <w:rPr>
                          <w:rFonts w:ascii="Helvetica" w:hAnsi="Helvetica" w:cs="Helvetica"/>
                          <w:b/>
                          <w:sz w:val="32"/>
                        </w:rPr>
                        <w:t>: ‘</w:t>
                      </w:r>
                      <w:r>
                        <w:rPr>
                          <w:rFonts w:ascii="Helvetica" w:hAnsi="Helvetica" w:cs="Helvetica"/>
                          <w:b/>
                          <w:sz w:val="32"/>
                        </w:rPr>
                        <w:t>Plagen, ruzie of pesten?</w:t>
                      </w:r>
                      <w:r w:rsidR="00466FFD">
                        <w:rPr>
                          <w:rFonts w:ascii="Helvetica" w:hAnsi="Helvetica" w:cs="Helvetica"/>
                          <w:b/>
                          <w:sz w:val="32"/>
                        </w:rPr>
                        <w:t>’</w:t>
                      </w:r>
                    </w:p>
                    <w:p w:rsidR="00E43876" w:rsidRDefault="00E43876" w:rsidP="00E43876"/>
                  </w:txbxContent>
                </v:textbox>
              </v:roundrect>
            </w:pict>
          </mc:Fallback>
        </mc:AlternateContent>
      </w:r>
      <w:r w:rsidR="00324AD6">
        <w:rPr>
          <w:noProof/>
          <w:lang w:eastAsia="nl-NL"/>
        </w:rPr>
        <mc:AlternateContent>
          <mc:Choice Requires="wps">
            <w:drawing>
              <wp:anchor distT="0" distB="0" distL="114300" distR="114300" simplePos="0" relativeHeight="251663360" behindDoc="0" locked="0" layoutInCell="1" allowOverlap="1" wp14:anchorId="1D6C5327" wp14:editId="5FBEC347">
                <wp:simplePos x="0" y="0"/>
                <wp:positionH relativeFrom="column">
                  <wp:posOffset>-6985</wp:posOffset>
                </wp:positionH>
                <wp:positionV relativeFrom="paragraph">
                  <wp:posOffset>2337597</wp:posOffset>
                </wp:positionV>
                <wp:extent cx="5744210" cy="2445385"/>
                <wp:effectExtent l="0" t="0" r="8890" b="0"/>
                <wp:wrapNone/>
                <wp:docPr id="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2445385"/>
                        </a:xfrm>
                        <a:prstGeom prst="rect">
                          <a:avLst/>
                        </a:prstGeom>
                        <a:solidFill>
                          <a:srgbClr val="00B0F0">
                            <a:alpha val="10000"/>
                          </a:srgbClr>
                        </a:solidFill>
                        <a:ln w="25400" cap="flat" cmpd="sng" algn="ctr">
                          <a:noFill/>
                          <a:prstDash val="solid"/>
                          <a:headEnd/>
                          <a:tailEnd/>
                        </a:ln>
                        <a:effectLst/>
                      </wps:spPr>
                      <wps:txbx>
                        <w:txbxContent>
                          <w:p w:rsidR="00371028" w:rsidRPr="00324AD6" w:rsidRDefault="00371028" w:rsidP="00371028">
                            <w:pPr>
                              <w:jc w:val="both"/>
                              <w:rPr>
                                <w:rFonts w:ascii="Helvetica" w:hAnsi="Helvetica" w:cs="Helvetica"/>
                                <w:b/>
                                <w:sz w:val="28"/>
                                <w:szCs w:val="24"/>
                              </w:rPr>
                            </w:pPr>
                            <w:r w:rsidRPr="00324AD6">
                              <w:rPr>
                                <w:rFonts w:ascii="Helvetica" w:hAnsi="Helvetica" w:cs="Helvetica"/>
                                <w:b/>
                                <w:sz w:val="28"/>
                                <w:szCs w:val="24"/>
                              </w:rPr>
                              <w:t>Beste ouders,</w:t>
                            </w:r>
                          </w:p>
                          <w:p w:rsidR="0024203B" w:rsidRDefault="0024203B" w:rsidP="0024203B">
                            <w:pPr>
                              <w:jc w:val="both"/>
                            </w:pPr>
                            <w:r>
                              <w:t xml:space="preserve">De leerlingen van de groepen </w:t>
                            </w:r>
                            <w:r>
                              <w:t>5</w:t>
                            </w:r>
                            <w:r>
                              <w:t xml:space="preserve">, </w:t>
                            </w:r>
                            <w:r>
                              <w:t>6, 7</w:t>
                            </w:r>
                            <w:r>
                              <w:t xml:space="preserve"> en </w:t>
                            </w:r>
                            <w:r>
                              <w:t>8</w:t>
                            </w:r>
                            <w:r>
                              <w:t xml:space="preserve"> hebben de </w:t>
                            </w:r>
                            <w:proofErr w:type="spellStart"/>
                            <w:r>
                              <w:t>KiVa</w:t>
                            </w:r>
                            <w:proofErr w:type="spellEnd"/>
                            <w:r>
                              <w:t>-monitor ingevuld en we hebben de rapportages inmiddels binnen. De informatie uit deze rapporten geeft ons inzicht in de sociale verhoudingen binnen de groepen. Het laat ons zien aan welke aspecten we aandacht moeten besteden zodat iedereen zich veilig voelt binnen de groep.</w:t>
                            </w:r>
                          </w:p>
                          <w:p w:rsidR="009246AC" w:rsidRPr="0024203B" w:rsidRDefault="0024203B" w:rsidP="00371028">
                            <w:pPr>
                              <w:jc w:val="both"/>
                            </w:pPr>
                            <w:r>
                              <w:t xml:space="preserve">Als </w:t>
                            </w:r>
                            <w:proofErr w:type="spellStart"/>
                            <w:r>
                              <w:t>KiVa</w:t>
                            </w:r>
                            <w:proofErr w:type="spellEnd"/>
                            <w:r>
                              <w:t xml:space="preserve">-team hebben we een inspirerende regionale bijeenkomst van </w:t>
                            </w:r>
                            <w:proofErr w:type="spellStart"/>
                            <w:r>
                              <w:t>KiVa</w:t>
                            </w:r>
                            <w:proofErr w:type="spellEnd"/>
                            <w:r>
                              <w:t xml:space="preserve"> bezocht waar het thema “</w:t>
                            </w:r>
                            <w:r>
                              <w:rPr>
                                <w:i/>
                                <w:iCs/>
                              </w:rPr>
                              <w:t>De groeikracht van kinderen. Ze kunnen het zelf!” centraal stond.</w:t>
                            </w:r>
                          </w:p>
                          <w:p w:rsidR="00371028" w:rsidRDefault="00371028" w:rsidP="00371028">
                            <w:pPr>
                              <w:spacing w:after="0"/>
                              <w:contextualSpacing/>
                              <w:jc w:val="both"/>
                              <w:rPr>
                                <w:rFonts w:ascii="Calibri" w:eastAsia="Calibri" w:hAnsi="Calibri" w:cs="Times New Roman"/>
                              </w:rPr>
                            </w:pPr>
                            <w:r>
                              <w:rPr>
                                <w:rFonts w:ascii="Calibri" w:eastAsia="Calibri" w:hAnsi="Calibri" w:cs="Times New Roman"/>
                              </w:rPr>
                              <w:t xml:space="preserve">Met vriendelijke groet, </w:t>
                            </w:r>
                          </w:p>
                          <w:p w:rsidR="00371028" w:rsidRDefault="00371028" w:rsidP="00371028">
                            <w:pPr>
                              <w:spacing w:after="0"/>
                              <w:contextualSpacing/>
                              <w:jc w:val="both"/>
                              <w:rPr>
                                <w:rFonts w:ascii="Calibri" w:eastAsia="Calibri" w:hAnsi="Calibri" w:cs="Times New Roman"/>
                              </w:rPr>
                            </w:pPr>
                            <w:r>
                              <w:rPr>
                                <w:rFonts w:ascii="Calibri" w:eastAsia="Calibri" w:hAnsi="Calibri" w:cs="Times New Roman"/>
                              </w:rPr>
                              <w:t>Het KiVa-team</w:t>
                            </w:r>
                          </w:p>
                          <w:p w:rsidR="00371028" w:rsidRDefault="00371028" w:rsidP="00371028">
                            <w:pPr>
                              <w:spacing w:after="0"/>
                              <w:contextualSpacing/>
                              <w:jc w:val="both"/>
                              <w:rPr>
                                <w:rFonts w:ascii="Calibri" w:eastAsia="Calibri" w:hAnsi="Calibri" w:cs="Times New Roman"/>
                              </w:rPr>
                            </w:pPr>
                          </w:p>
                          <w:p w:rsidR="00371028" w:rsidRPr="00EA4147" w:rsidRDefault="00371028" w:rsidP="00371028">
                            <w:pPr>
                              <w:spacing w:after="0"/>
                              <w:contextualSpacing/>
                              <w:jc w:val="both"/>
                              <w:rPr>
                                <w:rFonts w:ascii="Calibri" w:eastAsia="Calibri" w:hAnsi="Calibri"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C5327" id="_x0000_s1030" type="#_x0000_t202" style="position:absolute;margin-left:-.55pt;margin-top:184.05pt;width:452.3pt;height:19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" fillcolor="#00b0f0" stroked="f" strokeweight="2pt">
                <v:fill opacity="6682f"/>
                <v:textbox>
                  <w:txbxContent>
                    <w:p w:rsidR="00371028" w:rsidRPr="00324AD6" w:rsidRDefault="00371028" w:rsidP="00371028">
                      <w:pPr>
                        <w:jc w:val="both"/>
                        <w:rPr>
                          <w:rFonts w:ascii="Helvetica" w:hAnsi="Helvetica" w:cs="Helvetica"/>
                          <w:b/>
                          <w:sz w:val="28"/>
                          <w:szCs w:val="24"/>
                        </w:rPr>
                      </w:pPr>
                      <w:r w:rsidRPr="00324AD6">
                        <w:rPr>
                          <w:rFonts w:ascii="Helvetica" w:hAnsi="Helvetica" w:cs="Helvetica"/>
                          <w:b/>
                          <w:sz w:val="28"/>
                          <w:szCs w:val="24"/>
                        </w:rPr>
                        <w:t>Beste ouders,</w:t>
                      </w:r>
                    </w:p>
                    <w:p w:rsidR="0024203B" w:rsidRDefault="0024203B" w:rsidP="0024203B">
                      <w:pPr>
                        <w:jc w:val="both"/>
                      </w:pPr>
                      <w:r>
                        <w:t xml:space="preserve">De leerlingen van de groepen </w:t>
                      </w:r>
                      <w:r>
                        <w:t>5</w:t>
                      </w:r>
                      <w:r>
                        <w:t xml:space="preserve">, </w:t>
                      </w:r>
                      <w:r>
                        <w:t>6, 7</w:t>
                      </w:r>
                      <w:r>
                        <w:t xml:space="preserve"> en </w:t>
                      </w:r>
                      <w:r>
                        <w:t>8</w:t>
                      </w:r>
                      <w:r>
                        <w:t xml:space="preserve"> hebben de </w:t>
                      </w:r>
                      <w:proofErr w:type="spellStart"/>
                      <w:r>
                        <w:t>KiVa</w:t>
                      </w:r>
                      <w:proofErr w:type="spellEnd"/>
                      <w:r>
                        <w:t>-monitor ingevuld en we hebben de rapportages inmiddels binnen. De informatie uit deze rapporten geeft ons inzicht in de sociale verhoudingen binnen de groepen. Het laat ons zien aan welke aspecten we aandacht moeten besteden zodat iedereen zich veilig voelt binnen de groep.</w:t>
                      </w:r>
                    </w:p>
                    <w:p w:rsidR="009246AC" w:rsidRPr="0024203B" w:rsidRDefault="0024203B" w:rsidP="00371028">
                      <w:pPr>
                        <w:jc w:val="both"/>
                      </w:pPr>
                      <w:r>
                        <w:t xml:space="preserve">Als </w:t>
                      </w:r>
                      <w:proofErr w:type="spellStart"/>
                      <w:r>
                        <w:t>KiVa</w:t>
                      </w:r>
                      <w:proofErr w:type="spellEnd"/>
                      <w:r>
                        <w:t xml:space="preserve">-team hebben we een inspirerende regionale bijeenkomst van </w:t>
                      </w:r>
                      <w:proofErr w:type="spellStart"/>
                      <w:r>
                        <w:t>KiVa</w:t>
                      </w:r>
                      <w:proofErr w:type="spellEnd"/>
                      <w:r>
                        <w:t xml:space="preserve"> bezocht waar het thema “</w:t>
                      </w:r>
                      <w:r>
                        <w:rPr>
                          <w:i/>
                          <w:iCs/>
                        </w:rPr>
                        <w:t>De groeikracht van kinderen. Ze kunnen het zelf!” centraal stond.</w:t>
                      </w:r>
                    </w:p>
                    <w:p w:rsidR="00371028" w:rsidRDefault="00371028" w:rsidP="00371028">
                      <w:pPr>
                        <w:spacing w:after="0"/>
                        <w:contextualSpacing/>
                        <w:jc w:val="both"/>
                        <w:rPr>
                          <w:rFonts w:ascii="Calibri" w:eastAsia="Calibri" w:hAnsi="Calibri" w:cs="Times New Roman"/>
                        </w:rPr>
                      </w:pPr>
                      <w:r>
                        <w:rPr>
                          <w:rFonts w:ascii="Calibri" w:eastAsia="Calibri" w:hAnsi="Calibri" w:cs="Times New Roman"/>
                        </w:rPr>
                        <w:t xml:space="preserve">Met vriendelijke groet, </w:t>
                      </w:r>
                    </w:p>
                    <w:p w:rsidR="00371028" w:rsidRDefault="00371028" w:rsidP="00371028">
                      <w:pPr>
                        <w:spacing w:after="0"/>
                        <w:contextualSpacing/>
                        <w:jc w:val="both"/>
                        <w:rPr>
                          <w:rFonts w:ascii="Calibri" w:eastAsia="Calibri" w:hAnsi="Calibri" w:cs="Times New Roman"/>
                        </w:rPr>
                      </w:pPr>
                      <w:r>
                        <w:rPr>
                          <w:rFonts w:ascii="Calibri" w:eastAsia="Calibri" w:hAnsi="Calibri" w:cs="Times New Roman"/>
                        </w:rPr>
                        <w:t>Het KiVa-team</w:t>
                      </w:r>
                    </w:p>
                    <w:p w:rsidR="00371028" w:rsidRDefault="00371028" w:rsidP="00371028">
                      <w:pPr>
                        <w:spacing w:after="0"/>
                        <w:contextualSpacing/>
                        <w:jc w:val="both"/>
                        <w:rPr>
                          <w:rFonts w:ascii="Calibri" w:eastAsia="Calibri" w:hAnsi="Calibri" w:cs="Times New Roman"/>
                        </w:rPr>
                      </w:pPr>
                    </w:p>
                    <w:p w:rsidR="00371028" w:rsidRPr="00EA4147" w:rsidRDefault="00371028" w:rsidP="00371028">
                      <w:pPr>
                        <w:spacing w:after="0"/>
                        <w:contextualSpacing/>
                        <w:jc w:val="both"/>
                        <w:rPr>
                          <w:rFonts w:ascii="Calibri" w:eastAsia="Calibri" w:hAnsi="Calibri" w:cs="Times New Roman"/>
                        </w:rPr>
                      </w:pPr>
                    </w:p>
                  </w:txbxContent>
                </v:textbox>
              </v:shape>
            </w:pict>
          </mc:Fallback>
        </mc:AlternateContent>
      </w:r>
      <w:r w:rsidR="00324AD6">
        <w:br w:type="column"/>
      </w:r>
      <w:r w:rsidR="00406AA1" w:rsidRPr="004D19CF">
        <w:rPr>
          <w:noProof/>
          <w:lang w:eastAsia="nl-NL"/>
        </w:rPr>
        <w:lastRenderedPageBreak/>
        <mc:AlternateContent>
          <mc:Choice Requires="wps">
            <w:drawing>
              <wp:anchor distT="0" distB="0" distL="114300" distR="114300" simplePos="0" relativeHeight="251664384" behindDoc="0" locked="0" layoutInCell="1" allowOverlap="1" wp14:anchorId="6C060329" wp14:editId="3DB4307C">
                <wp:simplePos x="0" y="0"/>
                <wp:positionH relativeFrom="column">
                  <wp:posOffset>33655</wp:posOffset>
                </wp:positionH>
                <wp:positionV relativeFrom="paragraph">
                  <wp:posOffset>2148205</wp:posOffset>
                </wp:positionV>
                <wp:extent cx="5678170" cy="3514725"/>
                <wp:effectExtent l="0" t="0" r="0" b="952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3514725"/>
                        </a:xfrm>
                        <a:prstGeom prst="rect">
                          <a:avLst/>
                        </a:prstGeom>
                        <a:solidFill>
                          <a:srgbClr val="00B0F0">
                            <a:alpha val="10000"/>
                          </a:srgbClr>
                        </a:solidFill>
                        <a:ln w="9525">
                          <a:noFill/>
                          <a:miter lim="800000"/>
                          <a:headEnd/>
                          <a:tailEnd/>
                        </a:ln>
                      </wps:spPr>
                      <wps:txbx>
                        <w:txbxContent>
                          <w:p w:rsidR="00371028" w:rsidRPr="00324AD6" w:rsidRDefault="00371028" w:rsidP="00371028">
                            <w:pPr>
                              <w:spacing w:after="0"/>
                              <w:rPr>
                                <w:rFonts w:ascii="Helvetica" w:eastAsia="Calibri" w:hAnsi="Helvetica" w:cs="Helvetica"/>
                                <w:b/>
                                <w:sz w:val="28"/>
                              </w:rPr>
                            </w:pPr>
                            <w:r w:rsidRPr="00324AD6">
                              <w:rPr>
                                <w:rFonts w:ascii="Helvetica" w:eastAsia="Calibri" w:hAnsi="Helvetica" w:cs="Helvetica"/>
                                <w:b/>
                                <w:sz w:val="28"/>
                              </w:rPr>
                              <w:t>Wat gaan we leren?</w:t>
                            </w:r>
                          </w:p>
                          <w:p w:rsidR="00406AA1" w:rsidRDefault="00371028" w:rsidP="00406AA1">
                            <w:pPr>
                              <w:spacing w:after="0"/>
                              <w:rPr>
                                <w:rFonts w:ascii="Calibri" w:eastAsia="Calibri" w:hAnsi="Calibri" w:cs="Times New Roman"/>
                              </w:rPr>
                            </w:pPr>
                            <w:r>
                              <w:rPr>
                                <w:rFonts w:ascii="Calibri" w:eastAsia="Calibri" w:hAnsi="Calibri" w:cs="Times New Roman"/>
                              </w:rPr>
                              <w:br/>
                            </w:r>
                            <w:r w:rsidR="00406AA1">
                              <w:rPr>
                                <w:rFonts w:ascii="Calibri" w:eastAsia="Calibri" w:hAnsi="Calibri" w:cs="Times New Roman"/>
                              </w:rPr>
                              <w:t>Na afloop van dit thema hebben jullie kinderen het volgende geleerd. Ze…</w:t>
                            </w:r>
                          </w:p>
                          <w:p w:rsidR="00406AA1" w:rsidRDefault="00406AA1" w:rsidP="00406AA1">
                            <w:pPr>
                              <w:spacing w:after="0"/>
                              <w:rPr>
                                <w:rFonts w:ascii="Calibri" w:eastAsia="Calibri" w:hAnsi="Calibri" w:cs="Times New Roman"/>
                              </w:rPr>
                            </w:pPr>
                          </w:p>
                          <w:p w:rsidR="00D13135" w:rsidRPr="00466FFD" w:rsidRDefault="00406AA1" w:rsidP="00406AA1">
                            <w:r>
                              <w:t>…kunnen vertellen wat pesten is;</w:t>
                            </w:r>
                            <w:r>
                              <w:br/>
                              <w:t>…weten wat het verschil tussen plagen en pesten is;</w:t>
                            </w:r>
                            <w:r>
                              <w:br/>
                              <w:t>…herkennen pesten;</w:t>
                            </w:r>
                            <w:r>
                              <w:br/>
                              <w:t>…kunnen het verschil tussen pesten en conflicten/ruzies aangeven</w:t>
                            </w:r>
                            <w:r>
                              <w:br/>
                              <w:t>…weten dat lachen met iemand iets anders is dan uitlachen;</w:t>
                            </w:r>
                            <w:r>
                              <w:br/>
                              <w:t>…weten dat er verschillende soorten van pesten zijn;</w:t>
                            </w:r>
                            <w:r>
                              <w:br/>
                              <w:t>…weten dat één op de tien kinderen wordt gepest;</w:t>
                            </w:r>
                            <w:r>
                              <w:br/>
                              <w:t>…weten wat te doen als iemand gepest wordt;</w:t>
                            </w:r>
                            <w:r>
                              <w:br/>
                              <w:t>…kunnen herhale</w:t>
                            </w:r>
                            <w:r w:rsidR="00466FFD">
                              <w:t>n wat er aan de orde is geweest;</w:t>
                            </w:r>
                            <w:r w:rsidR="00466FFD">
                              <w:br/>
                            </w:r>
                            <w:r w:rsidR="00D13135">
                              <w:rPr>
                                <w:rFonts w:ascii="Calibri" w:eastAsia="Calibri" w:hAnsi="Calibri" w:cs="Times New Roman"/>
                              </w:rPr>
                              <w:t>…weten hoe zij hun groep prettig houden.</w:t>
                            </w:r>
                          </w:p>
                          <w:p w:rsidR="00371028" w:rsidRDefault="00371028" w:rsidP="00D13135">
                            <w:pPr>
                              <w:spacing w:after="0"/>
                              <w:rPr>
                                <w:rFonts w:ascii="Calibri" w:eastAsia="Calibri" w:hAnsi="Calibri" w:cs="Times New Roman"/>
                              </w:rPr>
                            </w:pPr>
                          </w:p>
                          <w:p w:rsidR="00371028" w:rsidRDefault="00371028" w:rsidP="00371028">
                            <w:pPr>
                              <w:spacing w:after="0"/>
                              <w:contextualSpacing/>
                              <w:jc w:val="both"/>
                              <w:rPr>
                                <w:rFonts w:ascii="Calibri" w:eastAsia="Calibri" w:hAnsi="Calibri" w:cs="Times New Roman"/>
                              </w:rPr>
                            </w:pPr>
                          </w:p>
                          <w:p w:rsidR="00371028" w:rsidRPr="004D19CF" w:rsidRDefault="00371028" w:rsidP="003710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60329" id="_x0000_s1031" type="#_x0000_t202" style="position:absolute;margin-left:2.65pt;margin-top:169.15pt;width:447.1pt;height:27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" fillcolor="#00b0f0" stroked="f">
                <v:fill opacity="6682f"/>
                <v:textbox>
                  <w:txbxContent>
                    <w:p w:rsidR="00371028" w:rsidRPr="00324AD6" w:rsidRDefault="00371028" w:rsidP="00371028">
                      <w:pPr>
                        <w:spacing w:after="0"/>
                        <w:rPr>
                          <w:rFonts w:ascii="Helvetica" w:eastAsia="Calibri" w:hAnsi="Helvetica" w:cs="Helvetica"/>
                          <w:b/>
                          <w:sz w:val="28"/>
                        </w:rPr>
                      </w:pPr>
                      <w:r w:rsidRPr="00324AD6">
                        <w:rPr>
                          <w:rFonts w:ascii="Helvetica" w:eastAsia="Calibri" w:hAnsi="Helvetica" w:cs="Helvetica"/>
                          <w:b/>
                          <w:sz w:val="28"/>
                        </w:rPr>
                        <w:t>Wat gaan we leren?</w:t>
                      </w:r>
                    </w:p>
                    <w:p w:rsidR="00406AA1" w:rsidRDefault="00371028" w:rsidP="00406AA1">
                      <w:pPr>
                        <w:spacing w:after="0"/>
                        <w:rPr>
                          <w:rFonts w:ascii="Calibri" w:eastAsia="Calibri" w:hAnsi="Calibri" w:cs="Times New Roman"/>
                        </w:rPr>
                      </w:pPr>
                      <w:r>
                        <w:rPr>
                          <w:rFonts w:ascii="Calibri" w:eastAsia="Calibri" w:hAnsi="Calibri" w:cs="Times New Roman"/>
                        </w:rPr>
                        <w:br/>
                      </w:r>
                      <w:r w:rsidR="00406AA1">
                        <w:rPr>
                          <w:rFonts w:ascii="Calibri" w:eastAsia="Calibri" w:hAnsi="Calibri" w:cs="Times New Roman"/>
                        </w:rPr>
                        <w:t>Na afloop van dit thema hebben jullie kinderen het volgende geleerd. Ze…</w:t>
                      </w:r>
                    </w:p>
                    <w:p w:rsidR="00406AA1" w:rsidRDefault="00406AA1" w:rsidP="00406AA1">
                      <w:pPr>
                        <w:spacing w:after="0"/>
                        <w:rPr>
                          <w:rFonts w:ascii="Calibri" w:eastAsia="Calibri" w:hAnsi="Calibri" w:cs="Times New Roman"/>
                        </w:rPr>
                      </w:pPr>
                    </w:p>
                    <w:p w:rsidR="00D13135" w:rsidRPr="00466FFD" w:rsidRDefault="00406AA1" w:rsidP="00406AA1">
                      <w:r>
                        <w:t>…kunnen vertellen wat pesten is;</w:t>
                      </w:r>
                      <w:r>
                        <w:br/>
                        <w:t>…weten wat het verschil tussen plagen en pesten is;</w:t>
                      </w:r>
                      <w:r>
                        <w:br/>
                        <w:t>…herkennen pesten;</w:t>
                      </w:r>
                      <w:r>
                        <w:br/>
                        <w:t>…kunnen het verschil tussen pesten en conflicten/ruzies aangeven</w:t>
                      </w:r>
                      <w:r>
                        <w:br/>
                        <w:t>…weten dat lachen met iemand iets anders is dan uitlachen;</w:t>
                      </w:r>
                      <w:r>
                        <w:br/>
                        <w:t>…weten dat er verschillende soorten van pesten zijn;</w:t>
                      </w:r>
                      <w:r>
                        <w:br/>
                        <w:t>…weten dat één op de tien kinderen wordt gepest;</w:t>
                      </w:r>
                      <w:r>
                        <w:br/>
                        <w:t>…weten wat te doen als iemand gepest wordt;</w:t>
                      </w:r>
                      <w:r>
                        <w:br/>
                        <w:t>…kunnen herhale</w:t>
                      </w:r>
                      <w:r w:rsidR="00466FFD">
                        <w:t>n wat er aan de orde is geweest;</w:t>
                      </w:r>
                      <w:r w:rsidR="00466FFD">
                        <w:br/>
                      </w:r>
                      <w:r w:rsidR="00D13135">
                        <w:rPr>
                          <w:rFonts w:ascii="Calibri" w:eastAsia="Calibri" w:hAnsi="Calibri" w:cs="Times New Roman"/>
                        </w:rPr>
                        <w:t>…weten hoe zij hun groep prettig houden.</w:t>
                      </w:r>
                    </w:p>
                    <w:p w:rsidR="00371028" w:rsidRDefault="00371028" w:rsidP="00D13135">
                      <w:pPr>
                        <w:spacing w:after="0"/>
                        <w:rPr>
                          <w:rFonts w:ascii="Calibri" w:eastAsia="Calibri" w:hAnsi="Calibri" w:cs="Times New Roman"/>
                        </w:rPr>
                      </w:pPr>
                    </w:p>
                    <w:p w:rsidR="00371028" w:rsidRDefault="00371028" w:rsidP="00371028">
                      <w:pPr>
                        <w:spacing w:after="0"/>
                        <w:contextualSpacing/>
                        <w:jc w:val="both"/>
                        <w:rPr>
                          <w:rFonts w:ascii="Calibri" w:eastAsia="Calibri" w:hAnsi="Calibri" w:cs="Times New Roman"/>
                        </w:rPr>
                      </w:pPr>
                    </w:p>
                    <w:p w:rsidR="00371028" w:rsidRPr="004D19CF" w:rsidRDefault="00371028" w:rsidP="00371028"/>
                  </w:txbxContent>
                </v:textbox>
              </v:shape>
            </w:pict>
          </mc:Fallback>
        </mc:AlternateContent>
      </w:r>
      <w:r w:rsidR="00324AD6" w:rsidRPr="00670365">
        <w:rPr>
          <w:noProof/>
          <w:lang w:eastAsia="nl-NL"/>
        </w:rPr>
        <mc:AlternateContent>
          <mc:Choice Requires="wps">
            <w:drawing>
              <wp:anchor distT="0" distB="0" distL="114300" distR="114300" simplePos="0" relativeHeight="251669504" behindDoc="0" locked="0" layoutInCell="1" allowOverlap="1" wp14:anchorId="30614959" wp14:editId="1F4798C7">
                <wp:simplePos x="0" y="0"/>
                <wp:positionH relativeFrom="column">
                  <wp:posOffset>3972</wp:posOffset>
                </wp:positionH>
                <wp:positionV relativeFrom="paragraph">
                  <wp:posOffset>-6660</wp:posOffset>
                </wp:positionV>
                <wp:extent cx="5711028" cy="1835460"/>
                <wp:effectExtent l="0" t="0" r="4445" b="0"/>
                <wp:wrapNone/>
                <wp:docPr id="3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028" cy="1835460"/>
                        </a:xfrm>
                        <a:prstGeom prst="rect">
                          <a:avLst/>
                        </a:prstGeom>
                        <a:solidFill>
                          <a:srgbClr val="00B0F0">
                            <a:alpha val="10000"/>
                          </a:srgbClr>
                        </a:solidFill>
                        <a:ln w="9525">
                          <a:noFill/>
                          <a:miter lim="800000"/>
                          <a:headEnd/>
                          <a:tailEnd/>
                        </a:ln>
                      </wps:spPr>
                      <wps:txbx>
                        <w:txbxContent>
                          <w:p w:rsidR="00371028" w:rsidRPr="00324AD6" w:rsidRDefault="00371028" w:rsidP="00371028">
                            <w:pPr>
                              <w:spacing w:after="0"/>
                              <w:jc w:val="both"/>
                              <w:rPr>
                                <w:rFonts w:ascii="Helvetica" w:hAnsi="Helvetica" w:cs="Helvetica"/>
                                <w:b/>
                                <w:sz w:val="28"/>
                              </w:rPr>
                            </w:pPr>
                            <w:r w:rsidRPr="00324AD6">
                              <w:rPr>
                                <w:rFonts w:ascii="Helvetica" w:hAnsi="Helvetica" w:cs="Helvetica"/>
                                <w:b/>
                                <w:sz w:val="28"/>
                              </w:rPr>
                              <w:t>Wat gaan we doen?</w:t>
                            </w:r>
                          </w:p>
                          <w:p w:rsidR="00371028" w:rsidRDefault="00371028" w:rsidP="00371028">
                            <w:pPr>
                              <w:spacing w:after="0"/>
                              <w:jc w:val="both"/>
                              <w:rPr>
                                <w:rFonts w:ascii="Calibri" w:hAnsi="Calibri"/>
                                <w:b/>
                              </w:rPr>
                            </w:pPr>
                          </w:p>
                          <w:p w:rsidR="00406AA1" w:rsidRPr="00390F16" w:rsidRDefault="00406AA1" w:rsidP="00406AA1">
                            <w:pPr>
                              <w:spacing w:after="0"/>
                              <w:jc w:val="both"/>
                              <w:rPr>
                                <w:rFonts w:ascii="Calibri" w:hAnsi="Calibri"/>
                              </w:rPr>
                            </w:pPr>
                            <w:r>
                              <w:rPr>
                                <w:rFonts w:ascii="Calibri" w:hAnsi="Calibri"/>
                              </w:rPr>
                              <w:t xml:space="preserve">We weten inmiddels dat het belangrijk is dat je je fijn voelt in een groep. Helaas is dit niet voor iedereen het geval. Daarom gaan we de komende periode in op vervelend gedrag in de groep. Het is soms moeilijk om onderscheid te maken tussen pesten en plagen. Door middel van oefeningen leren jullie kinderen dit verschil te herkennen. We bespreken verschillende situaties waarin gepest, geplaagd en geruzied wordt, zodat het verschil steeds duidelijker wordt. </w:t>
                            </w:r>
                          </w:p>
                          <w:p w:rsidR="00371028" w:rsidRPr="005138A2" w:rsidRDefault="00371028" w:rsidP="00D13135">
                            <w:pPr>
                              <w:spacing w:after="0"/>
                              <w:jc w:val="both"/>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4959" id="_x0000_s1032" type="#_x0000_t202" style="position:absolute;margin-left:.3pt;margin-top:-.5pt;width:449.7pt;height:1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" fillcolor="#00b0f0" stroked="f">
                <v:fill opacity="6682f"/>
                <v:textbox>
                  <w:txbxContent>
                    <w:p w:rsidR="00371028" w:rsidRPr="00324AD6" w:rsidRDefault="00371028" w:rsidP="00371028">
                      <w:pPr>
                        <w:spacing w:after="0"/>
                        <w:jc w:val="both"/>
                        <w:rPr>
                          <w:rFonts w:ascii="Helvetica" w:hAnsi="Helvetica" w:cs="Helvetica"/>
                          <w:b/>
                          <w:sz w:val="28"/>
                        </w:rPr>
                      </w:pPr>
                      <w:r w:rsidRPr="00324AD6">
                        <w:rPr>
                          <w:rFonts w:ascii="Helvetica" w:hAnsi="Helvetica" w:cs="Helvetica"/>
                          <w:b/>
                          <w:sz w:val="28"/>
                        </w:rPr>
                        <w:t>Wat gaan we doen?</w:t>
                      </w:r>
                    </w:p>
                    <w:p w:rsidR="00371028" w:rsidRDefault="00371028" w:rsidP="00371028">
                      <w:pPr>
                        <w:spacing w:after="0"/>
                        <w:jc w:val="both"/>
                        <w:rPr>
                          <w:rFonts w:ascii="Calibri" w:hAnsi="Calibri"/>
                          <w:b/>
                        </w:rPr>
                      </w:pPr>
                    </w:p>
                    <w:p w:rsidR="00406AA1" w:rsidRPr="00390F16" w:rsidRDefault="00406AA1" w:rsidP="00406AA1">
                      <w:pPr>
                        <w:spacing w:after="0"/>
                        <w:jc w:val="both"/>
                        <w:rPr>
                          <w:rFonts w:ascii="Calibri" w:hAnsi="Calibri"/>
                        </w:rPr>
                      </w:pPr>
                      <w:r>
                        <w:rPr>
                          <w:rFonts w:ascii="Calibri" w:hAnsi="Calibri"/>
                        </w:rPr>
                        <w:t xml:space="preserve">We weten inmiddels dat het belangrijk is dat je je fijn voelt in een groep. Helaas is dit niet voor iedereen het geval. Daarom gaan we de komende periode in op vervelend gedrag in de groep. Het is soms moeilijk om onderscheid te maken tussen pesten en plagen. Door middel van oefeningen leren jullie kinderen dit verschil te herkennen. We bespreken verschillende situaties waarin gepest, geplaagd en geruzied wordt, zodat het verschil steeds duidelijker wordt. </w:t>
                      </w:r>
                    </w:p>
                    <w:p w:rsidR="00371028" w:rsidRPr="005138A2" w:rsidRDefault="00371028" w:rsidP="00D13135">
                      <w:pPr>
                        <w:spacing w:after="0"/>
                        <w:jc w:val="both"/>
                        <w:rPr>
                          <w:rFonts w:ascii="Calibri" w:hAnsi="Calibri"/>
                        </w:rPr>
                      </w:pPr>
                    </w:p>
                  </w:txbxContent>
                </v:textbox>
              </v:shape>
            </w:pict>
          </mc:Fallback>
        </mc:AlternateContent>
      </w:r>
    </w:p>
    <w:sectPr w:rsidR="00672E17" w:rsidRPr="003710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7F7" w:rsidRDefault="00A417F7">
      <w:pPr>
        <w:spacing w:after="0" w:line="240" w:lineRule="auto"/>
      </w:pPr>
      <w:r>
        <w:separator/>
      </w:r>
    </w:p>
  </w:endnote>
  <w:endnote w:type="continuationSeparator" w:id="0">
    <w:p w:rsidR="00A417F7" w:rsidRDefault="00A4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AB" w:rsidRDefault="00324AD6">
    <w:pPr>
      <w:pStyle w:val="Voettekst"/>
    </w:pPr>
    <w:r>
      <w:rPr>
        <w:noProof/>
        <w:lang w:eastAsia="nl-NL"/>
      </w:rPr>
      <w:drawing>
        <wp:anchor distT="0" distB="0" distL="114300" distR="114300" simplePos="0" relativeHeight="251659264" behindDoc="1" locked="0" layoutInCell="1" allowOverlap="1" wp14:anchorId="063BB74D" wp14:editId="3BF3C064">
          <wp:simplePos x="0" y="0"/>
          <wp:positionH relativeFrom="column">
            <wp:posOffset>-747395</wp:posOffset>
          </wp:positionH>
          <wp:positionV relativeFrom="paragraph">
            <wp:posOffset>-4763770</wp:posOffset>
          </wp:positionV>
          <wp:extent cx="7600950" cy="5701030"/>
          <wp:effectExtent l="0" t="0" r="0" b="0"/>
          <wp:wrapThrough wrapText="bothSides">
            <wp:wrapPolygon edited="0">
              <wp:start x="21438" y="17900"/>
              <wp:lineTo x="19651" y="19199"/>
              <wp:lineTo x="9095" y="19921"/>
              <wp:lineTo x="4439" y="20282"/>
              <wp:lineTo x="3411" y="20426"/>
              <wp:lineTo x="0" y="21364"/>
              <wp:lineTo x="0" y="21509"/>
              <wp:lineTo x="21546" y="21509"/>
              <wp:lineTo x="21546" y="17900"/>
              <wp:lineTo x="21438" y="17900"/>
            </wp:wrapPolygon>
          </wp:wrapThrough>
          <wp:docPr id="3" name="Afbeelding 1" descr="G:\My Drive\KiVa_Hoofdmap\03 Marketing &amp; acquisitie\01 Promotiematerialen\Opmaakstijl en golven\KiVa_ppt_blauwe go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KiVa_Hoofdmap\03 Marketing &amp; acquisitie\01 Promotiematerialen\Opmaakstijl en golven\KiVa_ppt_blauwe gol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0950" cy="570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8AB" w:rsidRDefault="00A417F7">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7F7" w:rsidRDefault="00A417F7">
      <w:pPr>
        <w:spacing w:after="0" w:line="240" w:lineRule="auto"/>
      </w:pPr>
      <w:r>
        <w:separator/>
      </w:r>
    </w:p>
  </w:footnote>
  <w:footnote w:type="continuationSeparator" w:id="0">
    <w:p w:rsidR="00A417F7" w:rsidRDefault="00A41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B287A"/>
    <w:multiLevelType w:val="hybridMultilevel"/>
    <w:tmpl w:val="171A814A"/>
    <w:lvl w:ilvl="0" w:tplc="0156856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2C1A89"/>
    <w:multiLevelType w:val="hybridMultilevel"/>
    <w:tmpl w:val="4052DBB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2" w15:restartNumberingAfterBreak="0">
    <w:nsid w:val="6DA929D8"/>
    <w:multiLevelType w:val="hybridMultilevel"/>
    <w:tmpl w:val="C666D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84"/>
    <w:rsid w:val="00037598"/>
    <w:rsid w:val="000F5091"/>
    <w:rsid w:val="00124353"/>
    <w:rsid w:val="00124371"/>
    <w:rsid w:val="0024203B"/>
    <w:rsid w:val="002A12D9"/>
    <w:rsid w:val="0031314F"/>
    <w:rsid w:val="00324AD6"/>
    <w:rsid w:val="00342559"/>
    <w:rsid w:val="00371028"/>
    <w:rsid w:val="003D6AA2"/>
    <w:rsid w:val="00406AA1"/>
    <w:rsid w:val="00466FFD"/>
    <w:rsid w:val="00567D37"/>
    <w:rsid w:val="005E4EF3"/>
    <w:rsid w:val="00601DF5"/>
    <w:rsid w:val="00676169"/>
    <w:rsid w:val="0080658E"/>
    <w:rsid w:val="00871895"/>
    <w:rsid w:val="008C01A8"/>
    <w:rsid w:val="009246AC"/>
    <w:rsid w:val="00A17108"/>
    <w:rsid w:val="00A343FC"/>
    <w:rsid w:val="00A417F7"/>
    <w:rsid w:val="00BC64A1"/>
    <w:rsid w:val="00BE56B9"/>
    <w:rsid w:val="00BF6F17"/>
    <w:rsid w:val="00C070D7"/>
    <w:rsid w:val="00CC2384"/>
    <w:rsid w:val="00D001DC"/>
    <w:rsid w:val="00D05FA0"/>
    <w:rsid w:val="00D13135"/>
    <w:rsid w:val="00DC540D"/>
    <w:rsid w:val="00DD6315"/>
    <w:rsid w:val="00E43876"/>
    <w:rsid w:val="00E52B89"/>
    <w:rsid w:val="00E6621E"/>
    <w:rsid w:val="00E675B4"/>
    <w:rsid w:val="00F3080D"/>
    <w:rsid w:val="00F74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1683"/>
  <w15:docId w15:val="{75771F70-11B0-4842-ADCB-3FE94BF5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10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 w:type="paragraph" w:styleId="Koptekst">
    <w:name w:val="header"/>
    <w:basedOn w:val="Standaard"/>
    <w:link w:val="KoptekstChar"/>
    <w:uiPriority w:val="99"/>
    <w:unhideWhenUsed/>
    <w:rsid w:val="00324A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8CDFD074561459CC9A552B8A290DE" ma:contentTypeVersion="12" ma:contentTypeDescription="Een nieuw document maken." ma:contentTypeScope="" ma:versionID="acd4042336fc3981cfeb520a03715e3a">
  <xsd:schema xmlns:xsd="http://www.w3.org/2001/XMLSchema" xmlns:xs="http://www.w3.org/2001/XMLSchema" xmlns:p="http://schemas.microsoft.com/office/2006/metadata/properties" xmlns:ns2="0b506493-b40c-4893-b69c-688ffb9526f3" xmlns:ns3="02aa74a8-1e78-4479-b78e-c5c003ff90e8" targetNamespace="http://schemas.microsoft.com/office/2006/metadata/properties" ma:root="true" ma:fieldsID="63b05c1e3dc20834f401399334149cd1" ns2:_="" ns3:_="">
    <xsd:import namespace="0b506493-b40c-4893-b69c-688ffb9526f3"/>
    <xsd:import namespace="02aa74a8-1e78-4479-b78e-c5c003ff90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06493-b40c-4893-b69c-688ffb9526f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Location" ma:index="9"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a74a8-1e78-4479-b78e-c5c003ff90e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481A5-8BF9-4EF8-8BBF-BB72CB496F63}"/>
</file>

<file path=customXml/itemProps2.xml><?xml version="1.0" encoding="utf-8"?>
<ds:datastoreItem xmlns:ds="http://schemas.openxmlformats.org/officeDocument/2006/customXml" ds:itemID="{B915DA3D-B54C-45D7-BAA7-90AFA73A06A3}"/>
</file>

<file path=customXml/itemProps3.xml><?xml version="1.0" encoding="utf-8"?>
<ds:datastoreItem xmlns:ds="http://schemas.openxmlformats.org/officeDocument/2006/customXml" ds:itemID="{AE1F3AD7-4474-4B1D-AD35-4D31CF892432}"/>
</file>

<file path=docProps/app.xml><?xml version="1.0" encoding="utf-8"?>
<Properties xmlns="http://schemas.openxmlformats.org/officeDocument/2006/extended-properties" xmlns:vt="http://schemas.openxmlformats.org/officeDocument/2006/docPropsVTypes">
  <Template>Normal</Template>
  <TotalTime>5</TotalTime>
  <Pages>2</Pages>
  <Words>1</Words>
  <Characters>10</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Siny van der Woude</cp:lastModifiedBy>
  <cp:revision>3</cp:revision>
  <dcterms:created xsi:type="dcterms:W3CDTF">2019-11-19T11:56:00Z</dcterms:created>
  <dcterms:modified xsi:type="dcterms:W3CDTF">2019-11-19T12:00:00Z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0x010100FBF8CDFD074561459CC9A552B8A290DE</vt:lpwstr>
  </property>
</Properties>
</file>